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b/>
          <w:bCs/>
          <w:color w:val="0F766E"/>
          <w:sz w:val="36"/>
          <w:szCs w:val="36"/>
        </w:rPr>
        <w:t xml:space="preserve">Landscape planning table</w:t>
      </w:r>
    </w:p>
    <w:p>
      <w:pPr>
        <w:spacing w:after="180"/>
      </w:pPr>
      <w:r>
        <w:rPr>
          <w:rFonts w:ascii="Arial" w:cs="Arial" w:eastAsia="Arial" w:hAnsi="Arial"/>
          <w:sz w:val="24"/>
          <w:szCs w:val="24"/>
        </w:rPr>
        <w:t xml:space="preserve">A wide four-column table on one landscape A4 page.</w:t>
      </w:r>
    </w:p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  <w:gridCol w:w="3000"/>
      </w:tblGrid>
      <w:tr>
        <w:tc>
          <w:tcPr>
            <w:tcW w:type="dxa" w:w="3000"/>
            <w:shd w:fill="CCFBF1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Task</w:t>
            </w:r>
          </w:p>
        </w:tc>
        <w:tc>
          <w:tcPr>
            <w:tcW w:type="dxa" w:w="3000"/>
            <w:shd w:fill="CCFBF1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Owner</w:t>
            </w:r>
          </w:p>
        </w:tc>
        <w:tc>
          <w:tcPr>
            <w:tcW w:type="dxa" w:w="3000"/>
            <w:shd w:fill="CCFBF1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Status</w:t>
            </w:r>
          </w:p>
        </w:tc>
        <w:tc>
          <w:tcPr>
            <w:tcW w:type="dxa" w:w="3000"/>
            <w:shd w:fill="CCFBF1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Next step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Review source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Example team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Ready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Choose the DOCX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Convert document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Browser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Local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Download PDF</w:t>
            </w:r>
          </w:p>
        </w:tc>
      </w:tr>
      <w:tr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Check result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You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Review</w:t>
            </w:r>
          </w:p>
        </w:tc>
        <w:tc>
          <w:tcPr>
            <w:tcW w:type="dxa" w:w="3000"/>
            <w:shd w:fill="FFFFFF" w:val="clear"/>
          </w:tcPr>
          <w:p>
            <w:pPr>
              <w:spacing w:after="18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Inspect all columns</w:t>
            </w:r>
          </w:p>
        </w:tc>
      </w:tr>
    </w:tbl>
    <w:sectPr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PDFPilot demonstration sample</dc:title>
  <dc:creator>PDFPilot</dc:creator>
  <cp:lastModifiedBy>Un-named</cp:lastModifiedBy>
  <cp:revision>1</cp:revision>
  <dcterms:created xsi:type="dcterms:W3CDTF">2026-09-25T14:00:50.528Z</dcterms:created>
  <dcterms:modified xsi:type="dcterms:W3CDTF">2026-09-25T14:00:50.528Z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